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A413" w14:textId="23D319C2" w:rsidR="001E6BD5" w:rsidRDefault="001E6BD5" w:rsidP="001E6BD5">
      <w:pPr>
        <w:jc w:val="both"/>
        <w:rPr>
          <w:rFonts w:ascii="Times New Roman" w:hAnsi="Times New Roman" w:cs="Times New Roman"/>
          <w:b/>
          <w:bCs/>
          <w:sz w:val="28"/>
          <w:szCs w:val="28"/>
          <w:lang w:val="ro-RO"/>
        </w:rPr>
      </w:pPr>
      <w:r w:rsidRPr="001E6BD5">
        <w:rPr>
          <w:rFonts w:ascii="Times New Roman" w:hAnsi="Times New Roman" w:cs="Times New Roman"/>
          <w:b/>
          <w:bCs/>
          <w:sz w:val="28"/>
          <w:szCs w:val="28"/>
        </w:rPr>
        <w:t>PN23300103: Improving the monitoring program of the Romanian Black Sea s</w:t>
      </w:r>
      <w:r w:rsidR="00715C77">
        <w:rPr>
          <w:rFonts w:ascii="Times New Roman" w:hAnsi="Times New Roman" w:cs="Times New Roman"/>
          <w:b/>
          <w:bCs/>
          <w:sz w:val="28"/>
          <w:szCs w:val="28"/>
        </w:rPr>
        <w:t>h</w:t>
      </w:r>
      <w:r w:rsidRPr="001E6BD5">
        <w:rPr>
          <w:rFonts w:ascii="Times New Roman" w:hAnsi="Times New Roman" w:cs="Times New Roman"/>
          <w:b/>
          <w:bCs/>
          <w:sz w:val="28"/>
          <w:szCs w:val="28"/>
        </w:rPr>
        <w:t>elf in order to increase the capacity to assess and predict the impact of multi</w:t>
      </w:r>
      <w:r w:rsidR="00715C77">
        <w:rPr>
          <w:rFonts w:ascii="Times New Roman" w:hAnsi="Times New Roman" w:cs="Times New Roman"/>
          <w:b/>
          <w:bCs/>
          <w:sz w:val="28"/>
          <w:szCs w:val="28"/>
        </w:rPr>
        <w:t>-</w:t>
      </w:r>
      <w:r w:rsidRPr="001E6BD5">
        <w:rPr>
          <w:rFonts w:ascii="Times New Roman" w:hAnsi="Times New Roman" w:cs="Times New Roman"/>
          <w:b/>
          <w:bCs/>
          <w:sz w:val="28"/>
          <w:szCs w:val="28"/>
        </w:rPr>
        <w:t xml:space="preserve">stressors on </w:t>
      </w:r>
      <w:r w:rsidR="00715C77">
        <w:rPr>
          <w:rFonts w:ascii="Times New Roman" w:hAnsi="Times New Roman" w:cs="Times New Roman"/>
          <w:b/>
          <w:bCs/>
          <w:sz w:val="28"/>
          <w:szCs w:val="28"/>
        </w:rPr>
        <w:t xml:space="preserve">the </w:t>
      </w:r>
      <w:r w:rsidRPr="001E6BD5">
        <w:rPr>
          <w:rFonts w:ascii="Times New Roman" w:hAnsi="Times New Roman" w:cs="Times New Roman"/>
          <w:b/>
          <w:bCs/>
          <w:sz w:val="28"/>
          <w:szCs w:val="28"/>
        </w:rPr>
        <w:t>marine ecosystem services</w:t>
      </w:r>
    </w:p>
    <w:p w14:paraId="340E4E55" w14:textId="77777777" w:rsidR="001E6BD5" w:rsidRDefault="001E6BD5" w:rsidP="001E6BD5">
      <w:pPr>
        <w:jc w:val="both"/>
        <w:rPr>
          <w:rFonts w:ascii="Times New Roman" w:hAnsi="Times New Roman" w:cs="Times New Roman"/>
          <w:b/>
          <w:bCs/>
          <w:sz w:val="28"/>
          <w:szCs w:val="28"/>
          <w:lang w:val="ro-RO"/>
        </w:rPr>
      </w:pPr>
    </w:p>
    <w:p w14:paraId="0A287CBC" w14:textId="3EC1AEF4" w:rsidR="001E6BD5" w:rsidRDefault="001E6BD5" w:rsidP="001E6BD5">
      <w:pPr>
        <w:jc w:val="both"/>
        <w:rPr>
          <w:rFonts w:ascii="Times New Roman" w:hAnsi="Times New Roman" w:cs="Times New Roman"/>
          <w:sz w:val="24"/>
          <w:szCs w:val="24"/>
          <w:lang w:val="ro-RO"/>
        </w:rPr>
      </w:pPr>
      <w:r w:rsidRPr="001E6BD5">
        <w:rPr>
          <w:rFonts w:ascii="Times New Roman" w:hAnsi="Times New Roman" w:cs="Times New Roman"/>
          <w:sz w:val="24"/>
          <w:szCs w:val="24"/>
        </w:rPr>
        <w:t xml:space="preserve">The main objective of the project is to improve the current monitoring program of the Romanian continental shelf, by introducing and developing new monitoring methodologies, in order to increase the capacity to assess and predict the impact of natural and anthropogenic stressors on ecosystem services and, implicitly, on the well-being of coastal communities. </w:t>
      </w:r>
    </w:p>
    <w:p w14:paraId="5971212F" w14:textId="1D11B357" w:rsidR="001E6BD5" w:rsidRDefault="001E6BD5" w:rsidP="001E6BD5">
      <w:pPr>
        <w:jc w:val="both"/>
        <w:rPr>
          <w:rFonts w:ascii="Times New Roman" w:hAnsi="Times New Roman" w:cs="Times New Roman"/>
          <w:color w:val="000000"/>
          <w:sz w:val="24"/>
          <w:szCs w:val="24"/>
          <w:lang w:val="ro-RO"/>
        </w:rPr>
      </w:pPr>
      <w:r w:rsidRPr="001E6BD5">
        <w:rPr>
          <w:rFonts w:ascii="Times New Roman" w:hAnsi="Times New Roman" w:cs="Times New Roman"/>
          <w:sz w:val="24"/>
          <w:szCs w:val="24"/>
        </w:rPr>
        <w:t>During 2024</w:t>
      </w:r>
      <w:r w:rsidRPr="001E6BD5">
        <w:rPr>
          <w:rFonts w:ascii="Times New Roman" w:hAnsi="Times New Roman" w:cs="Times New Roman"/>
          <w:color w:val="000000"/>
          <w:sz w:val="24"/>
          <w:szCs w:val="24"/>
        </w:rPr>
        <w:t xml:space="preserve">, two ecosystem services were addressed, namely </w:t>
      </w:r>
      <w:r w:rsidR="00715C77" w:rsidRPr="00715C77">
        <w:rPr>
          <w:rFonts w:ascii="Times New Roman" w:hAnsi="Times New Roman" w:cs="Times New Roman"/>
          <w:b/>
          <w:bCs/>
          <w:color w:val="000000"/>
          <w:sz w:val="24"/>
          <w:szCs w:val="24"/>
        </w:rPr>
        <w:t xml:space="preserve">Maintenance and regulation by inorganic natural chemical and physical processes </w:t>
      </w:r>
      <w:r w:rsidRPr="001E6BD5">
        <w:rPr>
          <w:rFonts w:ascii="Times New Roman" w:hAnsi="Times New Roman" w:cs="Times New Roman"/>
          <w:color w:val="000000"/>
          <w:sz w:val="24"/>
          <w:szCs w:val="24"/>
        </w:rPr>
        <w:t xml:space="preserve">(CICES code: 5.2.2.1) and </w:t>
      </w:r>
      <w:r w:rsidR="00715C77" w:rsidRPr="00715C77">
        <w:rPr>
          <w:rFonts w:ascii="Times New Roman" w:hAnsi="Times New Roman" w:cs="Times New Roman"/>
          <w:b/>
          <w:bCs/>
          <w:color w:val="000000"/>
          <w:sz w:val="24"/>
          <w:szCs w:val="24"/>
        </w:rPr>
        <w:t xml:space="preserve">Regulation of the chemical condition of salt waters by living processes </w:t>
      </w:r>
      <w:r w:rsidRPr="001E6BD5">
        <w:rPr>
          <w:rFonts w:ascii="Times New Roman" w:hAnsi="Times New Roman" w:cs="Times New Roman"/>
          <w:color w:val="000000"/>
          <w:sz w:val="24"/>
          <w:szCs w:val="24"/>
        </w:rPr>
        <w:t xml:space="preserve">(CICES code: 2.2.5.1), </w:t>
      </w:r>
      <w:r w:rsidR="00715C77">
        <w:rPr>
          <w:rFonts w:ascii="Times New Roman" w:hAnsi="Times New Roman" w:cs="Times New Roman"/>
          <w:color w:val="000000"/>
          <w:sz w:val="24"/>
          <w:szCs w:val="24"/>
        </w:rPr>
        <w:t xml:space="preserve">both </w:t>
      </w:r>
      <w:r w:rsidRPr="001E6BD5">
        <w:rPr>
          <w:rFonts w:ascii="Times New Roman" w:hAnsi="Times New Roman" w:cs="Times New Roman"/>
          <w:color w:val="000000"/>
          <w:sz w:val="24"/>
          <w:szCs w:val="24"/>
        </w:rPr>
        <w:t xml:space="preserve">included in the </w:t>
      </w:r>
      <w:r w:rsidRPr="00D24872">
        <w:rPr>
          <w:rFonts w:ascii="Times New Roman" w:hAnsi="Times New Roman" w:cs="Times New Roman"/>
          <w:b/>
          <w:bCs/>
          <w:color w:val="000000"/>
          <w:sz w:val="24"/>
          <w:szCs w:val="24"/>
        </w:rPr>
        <w:t>Chemical conditions of seawater</w:t>
      </w:r>
      <w:r w:rsidR="00715C77" w:rsidRPr="00715C77">
        <w:rPr>
          <w:rFonts w:ascii="Times New Roman" w:hAnsi="Times New Roman" w:cs="Times New Roman"/>
          <w:color w:val="000000"/>
          <w:sz w:val="24"/>
          <w:szCs w:val="24"/>
        </w:rPr>
        <w:t xml:space="preserve"> domain</w:t>
      </w:r>
      <w:r w:rsidRPr="001E6BD5">
        <w:rPr>
          <w:rFonts w:ascii="Times New Roman" w:hAnsi="Times New Roman" w:cs="Times New Roman"/>
          <w:color w:val="000000"/>
          <w:sz w:val="24"/>
          <w:szCs w:val="24"/>
        </w:rPr>
        <w:t>.</w:t>
      </w:r>
    </w:p>
    <w:p w14:paraId="4E5CCD7F" w14:textId="55DE6A1E" w:rsidR="00314658" w:rsidRPr="00314658" w:rsidRDefault="00314658" w:rsidP="00314658">
      <w:pPr>
        <w:jc w:val="both"/>
        <w:rPr>
          <w:rFonts w:ascii="Times New Roman" w:hAnsi="Times New Roman" w:cs="Times New Roman"/>
          <w:color w:val="000000"/>
          <w:sz w:val="24"/>
          <w:szCs w:val="24"/>
          <w:lang w:val="ro-RO"/>
        </w:rPr>
      </w:pPr>
      <w:r w:rsidRPr="00314658">
        <w:rPr>
          <w:rFonts w:ascii="Times New Roman" w:hAnsi="Times New Roman" w:cs="Times New Roman"/>
          <w:color w:val="000000"/>
          <w:sz w:val="24"/>
          <w:szCs w:val="24"/>
        </w:rPr>
        <w:t>In a first stage, the natural and anthropogenic stressors associated with the two ecosystem services were identified and analyzed, in terms of their size/intensity, as well as the risks associated with them. The intensity of these stressors</w:t>
      </w:r>
      <w:r w:rsidR="00715C77">
        <w:rPr>
          <w:rFonts w:ascii="Times New Roman" w:hAnsi="Times New Roman" w:cs="Times New Roman"/>
          <w:color w:val="000000"/>
          <w:sz w:val="24"/>
          <w:szCs w:val="24"/>
        </w:rPr>
        <w:t>, both natural</w:t>
      </w:r>
      <w:r w:rsidRPr="00314658">
        <w:rPr>
          <w:rFonts w:ascii="Times New Roman" w:hAnsi="Times New Roman" w:cs="Times New Roman"/>
          <w:color w:val="000000"/>
          <w:sz w:val="24"/>
          <w:szCs w:val="24"/>
        </w:rPr>
        <w:t xml:space="preserve"> (temperature rise, changes in precipitation, sea currents, sea level rise, sea acidification, deoxygenation, etc.) and anthropogenic (urbanization, tourism, port activities, industry, agriculture, etc.), as well as the spatial dimension of their action were analyzed </w:t>
      </w:r>
      <w:r w:rsidR="00715C77">
        <w:rPr>
          <w:rFonts w:ascii="Times New Roman" w:hAnsi="Times New Roman" w:cs="Times New Roman"/>
          <w:color w:val="000000"/>
          <w:sz w:val="24"/>
          <w:szCs w:val="24"/>
        </w:rPr>
        <w:t>either</w:t>
      </w:r>
      <w:r w:rsidRPr="00314658">
        <w:rPr>
          <w:rFonts w:ascii="Times New Roman" w:hAnsi="Times New Roman" w:cs="Times New Roman"/>
          <w:color w:val="000000"/>
          <w:sz w:val="24"/>
          <w:szCs w:val="24"/>
        </w:rPr>
        <w:t xml:space="preserve"> on the basis of the data obtained by </w:t>
      </w:r>
      <w:r w:rsidR="00D24872">
        <w:rPr>
          <w:rFonts w:ascii="Times New Roman" w:hAnsi="Times New Roman" w:cs="Times New Roman"/>
          <w:color w:val="000000"/>
          <w:sz w:val="24"/>
          <w:szCs w:val="24"/>
        </w:rPr>
        <w:t>NIRD</w:t>
      </w:r>
      <w:r w:rsidRPr="00314658">
        <w:rPr>
          <w:rFonts w:ascii="Times New Roman" w:hAnsi="Times New Roman" w:cs="Times New Roman"/>
          <w:color w:val="000000"/>
          <w:sz w:val="24"/>
          <w:szCs w:val="24"/>
        </w:rPr>
        <w:t xml:space="preserve"> GeoEcoMar in previous projects </w:t>
      </w:r>
      <w:r w:rsidR="00715C77">
        <w:rPr>
          <w:rFonts w:ascii="Times New Roman" w:hAnsi="Times New Roman" w:cs="Times New Roman"/>
          <w:color w:val="000000"/>
          <w:sz w:val="24"/>
          <w:szCs w:val="24"/>
        </w:rPr>
        <w:t>or</w:t>
      </w:r>
      <w:r w:rsidRPr="00314658">
        <w:rPr>
          <w:rFonts w:ascii="Times New Roman" w:hAnsi="Times New Roman" w:cs="Times New Roman"/>
          <w:color w:val="000000"/>
          <w:sz w:val="24"/>
          <w:szCs w:val="24"/>
        </w:rPr>
        <w:t xml:space="preserve"> by consulting the specialized literature. Next, the main risks (those related to pollution and eutrophication) to which these two ecosystem services are subjected as a result of the cumulative effect of the stressors identified and described above were identified and analyzed. </w:t>
      </w:r>
    </w:p>
    <w:p w14:paraId="46369550" w14:textId="2E8DE565" w:rsidR="00153841" w:rsidRDefault="00314658" w:rsidP="00314658">
      <w:pPr>
        <w:jc w:val="both"/>
        <w:rPr>
          <w:rFonts w:ascii="Times New Roman" w:hAnsi="Times New Roman" w:cs="Times New Roman"/>
          <w:color w:val="000000"/>
          <w:sz w:val="24"/>
          <w:szCs w:val="24"/>
          <w:lang w:val="ro-RO"/>
        </w:rPr>
      </w:pPr>
      <w:r w:rsidRPr="00314658">
        <w:rPr>
          <w:rFonts w:ascii="Times New Roman" w:hAnsi="Times New Roman" w:cs="Times New Roman"/>
          <w:color w:val="000000"/>
          <w:sz w:val="24"/>
          <w:szCs w:val="24"/>
        </w:rPr>
        <w:t xml:space="preserve">Another activity carried out in 2024 was to improve the methodology for monitoring the quality of the ecosystem services addressed, by introducing new components in the monitoring program and improving/developing integrated parameters and indicators. Thus, the theoretical and technical foundations were laid, through the acquisition of specific equipment, while at the same time analytical procedures for determining in the laboratory (through ultra-performance liquid chromatography) the priority and emerging organic contaminants were developed. </w:t>
      </w:r>
    </w:p>
    <w:p w14:paraId="43C3A2ED" w14:textId="02F9FD56" w:rsidR="00153841" w:rsidRDefault="00153841" w:rsidP="00314658">
      <w:pPr>
        <w:jc w:val="both"/>
        <w:rPr>
          <w:rFonts w:ascii="Times New Roman" w:hAnsi="Times New Roman" w:cs="Times New Roman"/>
          <w:color w:val="000000"/>
          <w:sz w:val="24"/>
          <w:szCs w:val="24"/>
          <w:lang w:val="ro-RO"/>
        </w:rPr>
      </w:pPr>
      <w:r>
        <w:rPr>
          <w:rFonts w:ascii="Times New Roman" w:hAnsi="Times New Roman" w:cs="Times New Roman"/>
          <w:color w:val="000000"/>
          <w:sz w:val="24"/>
          <w:szCs w:val="24"/>
        </w:rPr>
        <w:t xml:space="preserve">This activity was completed in July 2024 with the organization of an oceanographic </w:t>
      </w:r>
      <w:r w:rsidR="00C75262">
        <w:rPr>
          <w:rFonts w:ascii="Times New Roman" w:hAnsi="Times New Roman" w:cs="Times New Roman"/>
          <w:color w:val="000000"/>
          <w:sz w:val="24"/>
          <w:szCs w:val="24"/>
        </w:rPr>
        <w:t>cruise</w:t>
      </w:r>
      <w:r>
        <w:rPr>
          <w:rFonts w:ascii="Times New Roman" w:hAnsi="Times New Roman" w:cs="Times New Roman"/>
          <w:color w:val="000000"/>
          <w:sz w:val="24"/>
          <w:szCs w:val="24"/>
        </w:rPr>
        <w:t xml:space="preserve"> in t</w:t>
      </w:r>
      <w:r w:rsidR="00C75262">
        <w:rPr>
          <w:rFonts w:ascii="Times New Roman" w:hAnsi="Times New Roman" w:cs="Times New Roman"/>
          <w:color w:val="000000"/>
          <w:sz w:val="24"/>
          <w:szCs w:val="24"/>
        </w:rPr>
        <w:t>he</w:t>
      </w:r>
      <w:r>
        <w:rPr>
          <w:rFonts w:ascii="Times New Roman" w:hAnsi="Times New Roman" w:cs="Times New Roman"/>
          <w:color w:val="000000"/>
          <w:sz w:val="24"/>
          <w:szCs w:val="24"/>
        </w:rPr>
        <w:t xml:space="preserve"> </w:t>
      </w:r>
      <w:r w:rsidR="00C75262">
        <w:rPr>
          <w:rFonts w:ascii="Times New Roman" w:hAnsi="Times New Roman" w:cs="Times New Roman"/>
          <w:color w:val="000000"/>
          <w:sz w:val="24"/>
          <w:szCs w:val="24"/>
        </w:rPr>
        <w:t xml:space="preserve">Romanian </w:t>
      </w:r>
      <w:r>
        <w:rPr>
          <w:rFonts w:ascii="Times New Roman" w:hAnsi="Times New Roman" w:cs="Times New Roman"/>
          <w:color w:val="000000"/>
          <w:sz w:val="24"/>
          <w:szCs w:val="24"/>
        </w:rPr>
        <w:t xml:space="preserve">Exclusive Economic Zone </w:t>
      </w:r>
      <w:r w:rsidR="00C75262">
        <w:rPr>
          <w:rFonts w:ascii="Times New Roman" w:hAnsi="Times New Roman" w:cs="Times New Roman"/>
          <w:color w:val="000000"/>
          <w:sz w:val="24"/>
          <w:szCs w:val="24"/>
        </w:rPr>
        <w:t>waters</w:t>
      </w:r>
      <w:r>
        <w:rPr>
          <w:rFonts w:ascii="Times New Roman" w:hAnsi="Times New Roman" w:cs="Times New Roman"/>
          <w:color w:val="000000"/>
          <w:sz w:val="24"/>
          <w:szCs w:val="24"/>
        </w:rPr>
        <w:t xml:space="preserve">, </w:t>
      </w:r>
      <w:r w:rsidR="00C75262">
        <w:rPr>
          <w:rFonts w:ascii="Times New Roman" w:hAnsi="Times New Roman" w:cs="Times New Roman"/>
          <w:color w:val="000000"/>
          <w:sz w:val="24"/>
          <w:szCs w:val="24"/>
        </w:rPr>
        <w:t>on</w:t>
      </w:r>
      <w:r>
        <w:rPr>
          <w:rFonts w:ascii="Times New Roman" w:hAnsi="Times New Roman" w:cs="Times New Roman"/>
          <w:color w:val="000000"/>
          <w:sz w:val="24"/>
          <w:szCs w:val="24"/>
        </w:rPr>
        <w:t xml:space="preserve">board the </w:t>
      </w:r>
      <w:r w:rsidR="00D24872">
        <w:rPr>
          <w:rFonts w:ascii="Times New Roman" w:hAnsi="Times New Roman" w:cs="Times New Roman"/>
          <w:color w:val="000000"/>
          <w:sz w:val="24"/>
          <w:szCs w:val="24"/>
        </w:rPr>
        <w:t>R/V</w:t>
      </w:r>
      <w:r>
        <w:rPr>
          <w:rFonts w:ascii="Times New Roman" w:hAnsi="Times New Roman" w:cs="Times New Roman"/>
          <w:color w:val="000000"/>
          <w:sz w:val="24"/>
          <w:szCs w:val="24"/>
        </w:rPr>
        <w:t xml:space="preserve"> Mare Nigrum, with a total of 37 stations being </w:t>
      </w:r>
      <w:r w:rsidR="00C75262">
        <w:rPr>
          <w:rFonts w:ascii="Times New Roman" w:hAnsi="Times New Roman" w:cs="Times New Roman"/>
          <w:color w:val="000000"/>
          <w:sz w:val="24"/>
          <w:szCs w:val="24"/>
        </w:rPr>
        <w:t>performed</w:t>
      </w:r>
      <w:r>
        <w:rPr>
          <w:rFonts w:ascii="Times New Roman" w:hAnsi="Times New Roman" w:cs="Times New Roman"/>
          <w:color w:val="000000"/>
          <w:sz w:val="24"/>
          <w:szCs w:val="24"/>
        </w:rPr>
        <w:t>, located at depths between 13 m and 1,116 m (Fig. 1).</w:t>
      </w:r>
    </w:p>
    <w:p w14:paraId="775AE8C0" w14:textId="27640B43" w:rsidR="00A00AEE" w:rsidRPr="00153841" w:rsidRDefault="00A00AEE" w:rsidP="00A00AEE">
      <w:pPr>
        <w:jc w:val="both"/>
        <w:rPr>
          <w:rFonts w:ascii="Times New Roman" w:hAnsi="Times New Roman" w:cs="Times New Roman"/>
          <w:sz w:val="24"/>
          <w:szCs w:val="24"/>
          <w:lang w:val="ro-RO"/>
        </w:rPr>
      </w:pPr>
      <w:r w:rsidRPr="00153841">
        <w:rPr>
          <w:rFonts w:ascii="Times New Roman" w:hAnsi="Times New Roman" w:cs="Times New Roman"/>
          <w:sz w:val="24"/>
          <w:szCs w:val="24"/>
        </w:rPr>
        <w:t xml:space="preserve">During this </w:t>
      </w:r>
      <w:r w:rsidR="00C75262">
        <w:rPr>
          <w:rFonts w:ascii="Times New Roman" w:hAnsi="Times New Roman" w:cs="Times New Roman"/>
          <w:sz w:val="24"/>
          <w:szCs w:val="24"/>
        </w:rPr>
        <w:t>cruise</w:t>
      </w:r>
      <w:r w:rsidRPr="00153841">
        <w:rPr>
          <w:rFonts w:ascii="Times New Roman" w:hAnsi="Times New Roman" w:cs="Times New Roman"/>
          <w:sz w:val="24"/>
          <w:szCs w:val="24"/>
        </w:rPr>
        <w:t xml:space="preserve">, in-situ measurements of the physicochemical parameters of seawater (temperature, salinity, dissolved oxygen, fluorescence) were made. Also, water samples were taken for chemical (nutrients, contaminants) and biological (chlorophyll, zooplankton) determinations, samples of </w:t>
      </w:r>
      <w:r w:rsidR="00D24872">
        <w:rPr>
          <w:rFonts w:ascii="Times New Roman" w:hAnsi="Times New Roman" w:cs="Times New Roman"/>
          <w:sz w:val="24"/>
          <w:szCs w:val="24"/>
        </w:rPr>
        <w:t>sediments</w:t>
      </w:r>
      <w:r w:rsidRPr="00153841">
        <w:rPr>
          <w:rFonts w:ascii="Times New Roman" w:hAnsi="Times New Roman" w:cs="Times New Roman"/>
          <w:sz w:val="24"/>
          <w:szCs w:val="24"/>
        </w:rPr>
        <w:t xml:space="preserve"> for </w:t>
      </w:r>
      <w:r w:rsidR="00C75262">
        <w:rPr>
          <w:rFonts w:ascii="Times New Roman" w:hAnsi="Times New Roman" w:cs="Times New Roman"/>
          <w:sz w:val="24"/>
          <w:szCs w:val="24"/>
        </w:rPr>
        <w:t>grain-size</w:t>
      </w:r>
      <w:r w:rsidRPr="00153841">
        <w:rPr>
          <w:rFonts w:ascii="Times New Roman" w:hAnsi="Times New Roman" w:cs="Times New Roman"/>
          <w:sz w:val="24"/>
          <w:szCs w:val="24"/>
        </w:rPr>
        <w:t xml:space="preserve">, geochemical and biological </w:t>
      </w:r>
      <w:r w:rsidR="00C75262">
        <w:rPr>
          <w:rFonts w:ascii="Times New Roman" w:hAnsi="Times New Roman" w:cs="Times New Roman"/>
          <w:sz w:val="24"/>
          <w:szCs w:val="24"/>
        </w:rPr>
        <w:t xml:space="preserve">(zoobenthos) </w:t>
      </w:r>
      <w:r w:rsidRPr="00153841">
        <w:rPr>
          <w:rFonts w:ascii="Times New Roman" w:hAnsi="Times New Roman" w:cs="Times New Roman"/>
          <w:sz w:val="24"/>
          <w:szCs w:val="24"/>
        </w:rPr>
        <w:t xml:space="preserve">determinations and, last but not least, mollusc samples were taken in order to determine the level of their contamination with heavy metals and organic pollutants. </w:t>
      </w:r>
    </w:p>
    <w:p w14:paraId="78B689F4" w14:textId="02061E48" w:rsidR="00A00AEE" w:rsidRDefault="00A00AEE" w:rsidP="00314658">
      <w:pPr>
        <w:jc w:val="both"/>
        <w:rPr>
          <w:rFonts w:ascii="Times New Roman" w:hAnsi="Times New Roman" w:cs="Times New Roman"/>
          <w:color w:val="000000"/>
          <w:sz w:val="24"/>
          <w:szCs w:val="24"/>
          <w:lang w:val="ro-RO"/>
        </w:rPr>
      </w:pPr>
      <w:r>
        <w:rPr>
          <w:rFonts w:ascii="Times New Roman" w:hAnsi="Times New Roman" w:cs="Times New Roman"/>
          <w:sz w:val="24"/>
          <w:szCs w:val="24"/>
        </w:rPr>
        <w:t xml:space="preserve">In order to study the chemical conditions </w:t>
      </w:r>
      <w:r w:rsidR="00C75262">
        <w:rPr>
          <w:rFonts w:ascii="Times New Roman" w:hAnsi="Times New Roman" w:cs="Times New Roman"/>
          <w:sz w:val="24"/>
          <w:szCs w:val="24"/>
        </w:rPr>
        <w:t xml:space="preserve">of seawater </w:t>
      </w:r>
      <w:r>
        <w:rPr>
          <w:rFonts w:ascii="Times New Roman" w:hAnsi="Times New Roman" w:cs="Times New Roman"/>
          <w:sz w:val="24"/>
          <w:szCs w:val="24"/>
        </w:rPr>
        <w:t xml:space="preserve">in </w:t>
      </w:r>
      <w:r w:rsidR="00C75262">
        <w:rPr>
          <w:rFonts w:ascii="Times New Roman" w:hAnsi="Times New Roman" w:cs="Times New Roman"/>
          <w:sz w:val="24"/>
          <w:szCs w:val="24"/>
        </w:rPr>
        <w:t>the cold period</w:t>
      </w:r>
      <w:r>
        <w:rPr>
          <w:rFonts w:ascii="Times New Roman" w:hAnsi="Times New Roman" w:cs="Times New Roman"/>
          <w:sz w:val="24"/>
          <w:szCs w:val="24"/>
        </w:rPr>
        <w:t xml:space="preserve">, a </w:t>
      </w:r>
      <w:r w:rsidR="00C75262">
        <w:rPr>
          <w:rFonts w:ascii="Times New Roman" w:hAnsi="Times New Roman" w:cs="Times New Roman"/>
          <w:sz w:val="24"/>
          <w:szCs w:val="24"/>
        </w:rPr>
        <w:t>seawater and sediment sampling campaign</w:t>
      </w:r>
      <w:r>
        <w:rPr>
          <w:rFonts w:ascii="Times New Roman" w:hAnsi="Times New Roman" w:cs="Times New Roman"/>
          <w:sz w:val="24"/>
          <w:szCs w:val="24"/>
        </w:rPr>
        <w:t xml:space="preserve"> was additionally carried out </w:t>
      </w:r>
      <w:r w:rsidR="00C75262">
        <w:rPr>
          <w:rFonts w:ascii="Times New Roman" w:hAnsi="Times New Roman" w:cs="Times New Roman"/>
          <w:sz w:val="24"/>
          <w:szCs w:val="24"/>
        </w:rPr>
        <w:t xml:space="preserve">in November 2024 </w:t>
      </w:r>
      <w:r>
        <w:rPr>
          <w:rFonts w:ascii="Times New Roman" w:hAnsi="Times New Roman" w:cs="Times New Roman"/>
          <w:sz w:val="24"/>
          <w:szCs w:val="24"/>
        </w:rPr>
        <w:t xml:space="preserve">within an oceanographic </w:t>
      </w:r>
      <w:r>
        <w:rPr>
          <w:rFonts w:ascii="Times New Roman" w:hAnsi="Times New Roman" w:cs="Times New Roman"/>
          <w:sz w:val="24"/>
          <w:szCs w:val="24"/>
        </w:rPr>
        <w:lastRenderedPageBreak/>
        <w:t xml:space="preserve">expedition carried out </w:t>
      </w:r>
      <w:r w:rsidR="00D24872">
        <w:rPr>
          <w:rFonts w:ascii="Times New Roman" w:hAnsi="Times New Roman" w:cs="Times New Roman"/>
          <w:sz w:val="24"/>
          <w:szCs w:val="24"/>
        </w:rPr>
        <w:t>in</w:t>
      </w:r>
      <w:r>
        <w:rPr>
          <w:rFonts w:ascii="Times New Roman" w:hAnsi="Times New Roman" w:cs="Times New Roman"/>
          <w:sz w:val="24"/>
          <w:szCs w:val="24"/>
        </w:rPr>
        <w:t xml:space="preserve"> another project. In this campaign, in-situ measurements of the physicochemical parameters of a Portița-Sud-Est transect were taken, taking samples from 7 stations with a bottom depth between 13 and 70 m.</w:t>
      </w:r>
    </w:p>
    <w:p w14:paraId="10D629E8" w14:textId="5C543DF7" w:rsidR="00153841" w:rsidRPr="00153841" w:rsidRDefault="00153841" w:rsidP="00153841">
      <w:pPr>
        <w:jc w:val="center"/>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503A4323" wp14:editId="10D87D86">
            <wp:extent cx="4182110" cy="2956560"/>
            <wp:effectExtent l="0" t="0" r="8890" b="0"/>
            <wp:docPr id="2071118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2110" cy="2956560"/>
                    </a:xfrm>
                    <a:prstGeom prst="rect">
                      <a:avLst/>
                    </a:prstGeom>
                    <a:noFill/>
                  </pic:spPr>
                </pic:pic>
              </a:graphicData>
            </a:graphic>
          </wp:inline>
        </w:drawing>
      </w:r>
    </w:p>
    <w:p w14:paraId="7565CEA6" w14:textId="112CA02B" w:rsidR="00153841" w:rsidRPr="00153841" w:rsidRDefault="00153841" w:rsidP="00153841">
      <w:pPr>
        <w:jc w:val="center"/>
        <w:rPr>
          <w:rFonts w:ascii="Times New Roman" w:hAnsi="Times New Roman" w:cs="Times New Roman"/>
          <w:b/>
          <w:bCs/>
          <w:sz w:val="24"/>
          <w:szCs w:val="24"/>
          <w:lang w:val="ro-RO"/>
        </w:rPr>
      </w:pPr>
      <w:r w:rsidRPr="00153841">
        <w:rPr>
          <w:rFonts w:ascii="Times New Roman" w:hAnsi="Times New Roman" w:cs="Times New Roman"/>
          <w:b/>
          <w:bCs/>
          <w:sz w:val="24"/>
          <w:szCs w:val="24"/>
        </w:rPr>
        <w:t>Fig. 1 Study area (MN 260</w:t>
      </w:r>
      <w:r w:rsidR="00C75262">
        <w:rPr>
          <w:rFonts w:ascii="Times New Roman" w:hAnsi="Times New Roman" w:cs="Times New Roman"/>
          <w:b/>
          <w:bCs/>
          <w:sz w:val="24"/>
          <w:szCs w:val="24"/>
        </w:rPr>
        <w:t xml:space="preserve"> cruise</w:t>
      </w:r>
      <w:r w:rsidRPr="00153841">
        <w:rPr>
          <w:rFonts w:ascii="Times New Roman" w:hAnsi="Times New Roman" w:cs="Times New Roman"/>
          <w:b/>
          <w:bCs/>
          <w:sz w:val="24"/>
          <w:szCs w:val="24"/>
        </w:rPr>
        <w:t>, 20.07 – 30.07.2024</w:t>
      </w:r>
    </w:p>
    <w:p w14:paraId="201BD6FC" w14:textId="44167607" w:rsidR="00153841" w:rsidRPr="00153841" w:rsidRDefault="00A00AEE" w:rsidP="00153841">
      <w:pPr>
        <w:jc w:val="both"/>
        <w:rPr>
          <w:rFonts w:ascii="Times New Roman" w:hAnsi="Times New Roman" w:cs="Times New Roman"/>
          <w:sz w:val="24"/>
          <w:szCs w:val="24"/>
          <w:lang w:val="ro-RO"/>
        </w:rPr>
      </w:pPr>
      <w:r>
        <w:rPr>
          <w:rFonts w:ascii="Times New Roman" w:hAnsi="Times New Roman" w:cs="Times New Roman"/>
          <w:sz w:val="24"/>
          <w:szCs w:val="24"/>
        </w:rPr>
        <w:t>In order to better assess the intensity of the risks generated by pollution</w:t>
      </w:r>
      <w:r>
        <w:rPr>
          <w:rFonts w:ascii="Times New Roman" w:hAnsi="Times New Roman" w:cs="Times New Roman"/>
          <w:color w:val="000000"/>
          <w:sz w:val="24"/>
          <w:szCs w:val="24"/>
        </w:rPr>
        <w:t>, a new methodology for</w:t>
      </w:r>
      <w:r w:rsidR="00C752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priority and emerging contaminants </w:t>
      </w:r>
      <w:r w:rsidR="00C75262">
        <w:rPr>
          <w:rFonts w:ascii="Times New Roman" w:hAnsi="Times New Roman" w:cs="Times New Roman"/>
          <w:color w:val="000000"/>
          <w:sz w:val="24"/>
          <w:szCs w:val="24"/>
        </w:rPr>
        <w:t xml:space="preserve">monitoring </w:t>
      </w:r>
      <w:r>
        <w:rPr>
          <w:rFonts w:ascii="Times New Roman" w:hAnsi="Times New Roman" w:cs="Times New Roman"/>
          <w:color w:val="000000"/>
          <w:sz w:val="24"/>
          <w:szCs w:val="24"/>
        </w:rPr>
        <w:t xml:space="preserve">was developed using passive sampling tools, adapted according to the classes of contaminants that were considered. </w:t>
      </w:r>
      <w:r w:rsidR="00153841" w:rsidRPr="00153841">
        <w:rPr>
          <w:rFonts w:ascii="Times New Roman" w:hAnsi="Times New Roman" w:cs="Times New Roman"/>
          <w:sz w:val="24"/>
          <w:szCs w:val="24"/>
        </w:rPr>
        <w:t xml:space="preserve">The locations where this equipment will be installed have also been partially established, namely in the coastal area, in </w:t>
      </w:r>
      <w:r w:rsidR="00C75262">
        <w:rPr>
          <w:rFonts w:ascii="Times New Roman" w:hAnsi="Times New Roman" w:cs="Times New Roman"/>
          <w:sz w:val="24"/>
          <w:szCs w:val="24"/>
        </w:rPr>
        <w:t>the</w:t>
      </w:r>
      <w:r w:rsidR="00153841" w:rsidRPr="00153841">
        <w:rPr>
          <w:rFonts w:ascii="Times New Roman" w:hAnsi="Times New Roman" w:cs="Times New Roman"/>
          <w:sz w:val="24"/>
          <w:szCs w:val="24"/>
        </w:rPr>
        <w:t xml:space="preserve"> Mamaia </w:t>
      </w:r>
      <w:r w:rsidR="00C75262">
        <w:rPr>
          <w:rFonts w:ascii="Times New Roman" w:hAnsi="Times New Roman" w:cs="Times New Roman"/>
          <w:sz w:val="24"/>
          <w:szCs w:val="24"/>
        </w:rPr>
        <w:t xml:space="preserve">area </w:t>
      </w:r>
      <w:r w:rsidR="00153841" w:rsidRPr="00153841">
        <w:rPr>
          <w:rFonts w:ascii="Times New Roman" w:hAnsi="Times New Roman" w:cs="Times New Roman"/>
          <w:sz w:val="24"/>
          <w:szCs w:val="24"/>
        </w:rPr>
        <w:t xml:space="preserve">(the area for the disposal of treated water from the Constanta North station) and in the ports of Constanta and Mangalia. The proposed sampling methodology was successfully tested for heavy metals and polycyclic aromatic hydrocarbons in the port of Constanta, and will later be used in other anthropized areas (Mangalia port, Mamaia </w:t>
      </w:r>
      <w:r w:rsidR="00E30E3C">
        <w:rPr>
          <w:rFonts w:ascii="Times New Roman" w:hAnsi="Times New Roman" w:cs="Times New Roman"/>
          <w:sz w:val="24"/>
          <w:szCs w:val="24"/>
        </w:rPr>
        <w:t>area</w:t>
      </w:r>
      <w:r w:rsidR="00153841" w:rsidRPr="00153841">
        <w:rPr>
          <w:rFonts w:ascii="Times New Roman" w:hAnsi="Times New Roman" w:cs="Times New Roman"/>
          <w:sz w:val="24"/>
          <w:szCs w:val="24"/>
        </w:rPr>
        <w:t xml:space="preserve">, etc.). </w:t>
      </w:r>
    </w:p>
    <w:p w14:paraId="5DCBC012" w14:textId="15FBF414" w:rsidR="001E6BD5" w:rsidRPr="001E6BD5" w:rsidRDefault="002E1FFA" w:rsidP="002E1FFA">
      <w:pPr>
        <w:jc w:val="both"/>
        <w:rPr>
          <w:rFonts w:ascii="Times New Roman" w:hAnsi="Times New Roman" w:cs="Times New Roman"/>
          <w:sz w:val="24"/>
          <w:szCs w:val="24"/>
          <w:lang w:val="ro-RO"/>
        </w:rPr>
      </w:pPr>
      <w:r w:rsidRPr="002E1FFA">
        <w:rPr>
          <w:rFonts w:ascii="Times New Roman" w:hAnsi="Times New Roman" w:cs="Times New Roman"/>
          <w:sz w:val="24"/>
          <w:szCs w:val="24"/>
        </w:rPr>
        <w:t>Given the rather limited level of knowledge regarding the presence of emerging pollutants, the transport mechanism, as well as their effects on the ecosystem, a draft of the Register of Emerging Pollutants on the Romanian coast was started, including information structured on several criteria. This draft form of the Register will be completed in the next phases of the project (new data on emerging contaminants will be acquired).</w:t>
      </w:r>
    </w:p>
    <w:sectPr w:rsidR="001E6BD5" w:rsidRPr="001E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D5"/>
    <w:rsid w:val="00153841"/>
    <w:rsid w:val="001E081C"/>
    <w:rsid w:val="001E6BD5"/>
    <w:rsid w:val="00214825"/>
    <w:rsid w:val="002E1FFA"/>
    <w:rsid w:val="00314658"/>
    <w:rsid w:val="0051162D"/>
    <w:rsid w:val="00715C77"/>
    <w:rsid w:val="009E1705"/>
    <w:rsid w:val="009F4770"/>
    <w:rsid w:val="00A00AEE"/>
    <w:rsid w:val="00C75262"/>
    <w:rsid w:val="00D24872"/>
    <w:rsid w:val="00E3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D3A7"/>
  <w15:chartTrackingRefBased/>
  <w15:docId w15:val="{F392F6A1-AB62-4393-ABF8-1196279C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8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dan.vasiliu</dc:creator>
  <cp:keywords/>
  <dc:description/>
  <cp:lastModifiedBy>Ruxandra Zamfir</cp:lastModifiedBy>
  <cp:revision>2</cp:revision>
  <dcterms:created xsi:type="dcterms:W3CDTF">2024-12-19T09:37:00Z</dcterms:created>
  <dcterms:modified xsi:type="dcterms:W3CDTF">2024-12-19T09:37:00Z</dcterms:modified>
</cp:coreProperties>
</file>